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C8E" w:rsidRPr="008F2C8E" w:rsidRDefault="008F2C8E" w:rsidP="008F2C8E">
      <w:pPr>
        <w:widowControl w:val="0"/>
        <w:spacing w:after="0" w:line="322" w:lineRule="exact"/>
        <w:ind w:left="420" w:right="480" w:hanging="4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3"/>
      </w:tblGrid>
      <w:tr w:rsidR="008F2C8E" w:rsidRPr="00815023" w:rsidTr="00F07304">
        <w:tc>
          <w:tcPr>
            <w:tcW w:w="5383" w:type="dxa"/>
          </w:tcPr>
          <w:p w:rsidR="008F2C8E" w:rsidRPr="00815023" w:rsidRDefault="008F2C8E" w:rsidP="008F2C8E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8022D9" w:rsidRPr="0081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1</w:t>
            </w:r>
          </w:p>
          <w:p w:rsidR="008F2C8E" w:rsidRPr="00815023" w:rsidRDefault="008F2C8E" w:rsidP="008F2C8E">
            <w:pPr>
              <w:spacing w:line="322" w:lineRule="exact"/>
              <w:ind w:right="4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1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Сводному плану тушения лесных пожаров на территор</w:t>
            </w:r>
            <w:r w:rsidR="00FB3B87" w:rsidRPr="0081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ии Новосибирской области на 2024</w:t>
            </w:r>
            <w:r w:rsidRPr="008150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F2C8E" w:rsidRPr="00815023" w:rsidRDefault="008F2C8E" w:rsidP="008F2C8E">
      <w:pPr>
        <w:widowControl w:val="0"/>
        <w:spacing w:after="0" w:line="322" w:lineRule="exact"/>
        <w:ind w:left="420" w:right="480" w:hanging="4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F2C8E" w:rsidRPr="00815023" w:rsidRDefault="008F2C8E" w:rsidP="008F2C8E">
      <w:pPr>
        <w:widowControl w:val="0"/>
        <w:spacing w:after="0" w:line="322" w:lineRule="exact"/>
        <w:ind w:left="420" w:right="480" w:hanging="4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F2C8E" w:rsidRPr="00815023" w:rsidRDefault="008F2C8E" w:rsidP="008F2C8E">
      <w:pPr>
        <w:widowControl w:val="0"/>
        <w:spacing w:after="0" w:line="322" w:lineRule="exact"/>
        <w:ind w:left="420" w:right="480" w:hanging="4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63500" distR="63500" simplePos="0" relativeHeight="251659264" behindDoc="1" locked="0" layoutInCell="1" allowOverlap="1">
            <wp:simplePos x="0" y="0"/>
            <wp:positionH relativeFrom="margin">
              <wp:posOffset>7915910</wp:posOffset>
            </wp:positionH>
            <wp:positionV relativeFrom="paragraph">
              <wp:posOffset>0</wp:posOffset>
            </wp:positionV>
            <wp:extent cx="1005840" cy="292735"/>
            <wp:effectExtent l="0" t="0" r="3810" b="0"/>
            <wp:wrapNone/>
            <wp:docPr id="1" name="Рисунок 6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292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bookmark0"/>
      <w:r w:rsidR="00C271C4"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Р</w:t>
      </w: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егламент</w:t>
      </w:r>
      <w:bookmarkEnd w:id="0"/>
      <w:r w:rsidR="00C271C4"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действий</w:t>
      </w:r>
    </w:p>
    <w:p w:rsidR="008F2C8E" w:rsidRPr="00815023" w:rsidRDefault="00C271C4" w:rsidP="00C271C4">
      <w:pPr>
        <w:widowControl w:val="0"/>
        <w:spacing w:after="333" w:line="322" w:lineRule="exact"/>
        <w:ind w:left="140" w:firstLine="10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министерства природных ресурсов и экологии Новосибирской области</w:t>
      </w:r>
      <w:r w:rsidR="008F2C8E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, органов местного самоуправления, организаций, </w:t>
      </w:r>
      <w:r w:rsidR="003429FE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всех форм собственности, </w:t>
      </w:r>
      <w:r w:rsidR="008F2C8E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 при повышении пожарной опасности в лесах в зависимости от условий погоды (по классам), введении режима ограничения пребывания граждан в лесах и въезда в них транспортных средств, введении особого противопожарного режима, ведении режима чрезвычайной ситуации в лесах, вызванной лесными пожарами</w:t>
      </w:r>
    </w:p>
    <w:p w:rsidR="008F2C8E" w:rsidRPr="00815023" w:rsidRDefault="008F2C8E" w:rsidP="008F2C8E">
      <w:pPr>
        <w:keepNext/>
        <w:keepLines/>
        <w:widowControl w:val="0"/>
        <w:spacing w:after="0" w:line="280" w:lineRule="exact"/>
        <w:ind w:left="154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" w:name="bookmark1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самоуправления, предприятия, организаци</w:t>
      </w:r>
      <w:bookmarkEnd w:id="1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</w:t>
      </w:r>
    </w:p>
    <w:p w:rsidR="008F2C8E" w:rsidRPr="00815023" w:rsidRDefault="008F2C8E" w:rsidP="008F2C8E">
      <w:pPr>
        <w:keepNext/>
        <w:keepLines/>
        <w:widowControl w:val="0"/>
        <w:spacing w:after="332" w:line="280" w:lineRule="exact"/>
        <w:ind w:left="480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2" w:name="bookmark2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 граждане</w:t>
      </w:r>
      <w:bookmarkEnd w:id="2"/>
    </w:p>
    <w:p w:rsidR="008F2C8E" w:rsidRPr="00815023" w:rsidRDefault="008F2C8E" w:rsidP="008F2C8E">
      <w:pPr>
        <w:keepNext/>
        <w:keepLines/>
        <w:widowControl w:val="0"/>
        <w:spacing w:after="299" w:line="280" w:lineRule="exact"/>
        <w:ind w:left="32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3" w:name="bookmark3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I класс (малая пожарная опасность)</w:t>
      </w:r>
      <w:bookmarkEnd w:id="3"/>
      <w:r w:rsidR="0077409F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8F2C8E" w:rsidRPr="00815023" w:rsidRDefault="008F2C8E" w:rsidP="008F2C8E">
      <w:pPr>
        <w:keepNext/>
        <w:keepLines/>
        <w:widowControl w:val="0"/>
        <w:spacing w:after="0" w:line="322" w:lineRule="exact"/>
        <w:ind w:firstLine="90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4" w:name="bookmark4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Правительство Новосибирской области -</w:t>
      </w:r>
      <w:bookmarkEnd w:id="4"/>
    </w:p>
    <w:p w:rsidR="008F2C8E" w:rsidRPr="00815023" w:rsidRDefault="008F2C8E" w:rsidP="008F2C8E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контролирует исполнение принятых нормативных правовых актов в части обеспечения пожарной безопасности на территории Новосибирской области, в том числе в лесах на землях всех категорий.</w:t>
      </w:r>
    </w:p>
    <w:p w:rsidR="008F2C8E" w:rsidRPr="00815023" w:rsidRDefault="00284EA2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КЧС и ОПБ </w:t>
      </w:r>
      <w:r w:rsidR="008F2C8E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Новосибирской области: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муниципальные образования Новосибирской области обеспечивают периодическое рассмотрение вопросов по обеспечению пожарной безопасности на территории муниципальных образований. Принимают необходимые меры для устранения проблемных вопросов в указанной сфере деятельности. Координация деятельности органов управления и сил по обеспечению пожарной безопасности населения, защиты от лесных и торфяных пожаров в лесах, торфяных месторождений, объектов экономики и населенных пунктов на территории Новосибирской области, предотвращения негативных последствий и снижения материального ущерба, наносимого лесными и торфяными пожарами в пожароопасный период.</w:t>
      </w:r>
    </w:p>
    <w:p w:rsidR="008F2C8E" w:rsidRPr="00815023" w:rsidRDefault="00045E33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Министерство природных ресурсов и эк</w:t>
      </w:r>
      <w:bookmarkStart w:id="5" w:name="_GoBack"/>
      <w:bookmarkEnd w:id="5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ологии Новосибирской области</w:t>
      </w:r>
      <w:r w:rsidR="008F2C8E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8F2C8E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и обеспечивает: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работы по противопожарному обустройству лесов на землях лесного фонда, мониторинг пожарной опасности в лесах, контролирует безопасное проведение огнеопасных работ в лесах;</w:t>
      </w:r>
    </w:p>
    <w:p w:rsidR="00B20813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наземное патрулирование в местах огнеопасных работ, противопожарные команды, занятые тренировками, подготовкой снаряжения и др.; работу региональной диспетчерской службы в круглосуточном режиме. 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Органы местного самоуправления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организуют и осуществляют: работу с населением по вопросам соблюдения требований пожарной безопасности;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мероприятия по противопожарному обустройству населенных пунктов. Доброво</w:t>
      </w:r>
      <w:r w:rsidR="00FE72AC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льные пожарные дружины - заняты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тренировками, подготовкой снаряжения и др.</w:t>
      </w:r>
    </w:p>
    <w:p w:rsidR="008F2C8E" w:rsidRPr="00815023" w:rsidRDefault="00E64C6C" w:rsidP="00363DA5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Лесопожарные формирования министерства природных ресурсов и экологии Но</w:t>
      </w:r>
      <w:r w:rsidR="00284EA2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восибирской области </w:t>
      </w:r>
      <w:r w:rsidR="00FB3B87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</w:t>
      </w:r>
      <w:r w:rsidR="008F2C8E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роводят наземное патрулирование в местах огнеопасных работ в целях контроля за соблюдением правил пожарной безопасности в лесах. Авиационное патрулирование не проводится. Могут проводиться полеты для контроля за состоянием действующих пожаров и оказания помощи командам, работающим на их тушении, а также полеты для контроля за соблюдением правил пожарной безопасности в местах огнеопасных работ. Дежурство на пожарных наблюдательных пунктах не проводится. Наземные и авиационные пожарные команды, если они не заняты тушением ранее возникших лесных пожаров, занимаются тренировкой, подготовкой снаряжения и пожарной техники или выполняют другие работы.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ГУ МЧС России по НСО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обеспечивает государственный пожарный надзор за соблюдением требований пожарной безопасности органами местного самоуправления муниципальных образований Новосибирской области, должностными лицами в пределах их компетенции и иными лицами в соответствии с законодательством;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взаимодействие с государственными органами, осуществляющими государственный лесной контроль и надзор, Управлением Министерства внутренних дел Российской Федерации по Новосибирской области по вопросам проведения в соответствии с законодательством Российской Федерации дознания по делам о лесных и торфяных пожарах и по делам о нарушениях требований пожарной безопасности.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ГУ МВД России по НСО и </w:t>
      </w:r>
      <w:r w:rsidR="00045E33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министерство природных ресурсов и экологии Новосибирской области</w:t>
      </w: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- </w:t>
      </w:r>
      <w:r w:rsidRPr="0081502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оказывают содействие государственным органам, осуществляющим государственный лесной контроль и надзор, исполнительным органам государственной власти Новосибирской области, органам местного самоуправления муниципальных образований Новосибирской области, предприятиям, занимающимся добычей торфа на территории Новосибирской области, в обеспечении контроля за соблюдением требований пожарной безопасности в лесах и торфяных месторождениях;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взаимодействие сотрудников ГУ МВД России по НСО и инспекторов лесничеств по обеспечению пожарной безопасности;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оказывают содействие инспекторам лесничеств по пресечению ле</w:t>
      </w:r>
      <w:r w:rsidR="00A64E70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онарушений, осуществляют совместное патрулирование территории лесного фонда.</w:t>
      </w:r>
    </w:p>
    <w:p w:rsidR="008F2C8E" w:rsidRPr="00815023" w:rsidRDefault="00FE72A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Л</w:t>
      </w:r>
      <w:r w:rsidR="008F2C8E" w:rsidRPr="00815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есничества Минобороны России – филиала ФГКУ «Управление лесного хозяйства и природопользования» Минобороны России </w:t>
      </w:r>
      <w:r w:rsidR="008F2C8E" w:rsidRPr="0081502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осуществляют охрану территории, выполнение противопожарных мероприятий, инфо</w:t>
      </w:r>
      <w:r w:rsidR="00354E41" w:rsidRPr="0081502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рмационное взаимодействие с РДС лесного хозяйства Новосибирской области</w:t>
      </w:r>
      <w:r w:rsidR="008F2C8E" w:rsidRPr="0081502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случаях возникновения лесных пожаров.</w:t>
      </w:r>
    </w:p>
    <w:p w:rsidR="00945050" w:rsidRPr="00815023" w:rsidRDefault="00FC5A6F" w:rsidP="00945050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Лесничества городских лес</w:t>
      </w:r>
      <w:r w:rsidR="00BF0FDD" w:rsidRPr="00815023"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  <w:t>ов</w:t>
      </w:r>
      <w:r w:rsidR="00945050" w:rsidRPr="0081502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осуществляют охрану территории, </w:t>
      </w:r>
      <w:r w:rsidR="00945050" w:rsidRPr="0081502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выполнение противопожарных мероприятий, информационное взаимодействие с РДС лесного хозяйства Новосибирской области о случаях возникновения лесных пожаров.</w:t>
      </w:r>
    </w:p>
    <w:p w:rsidR="00180EB9" w:rsidRPr="00815023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 использующие леса (арендаторы):</w:t>
      </w:r>
    </w:p>
    <w:p w:rsidR="00180EB9" w:rsidRPr="00815023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немедленного использования;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на соответствующем лесном участке немедленно сообщают об этом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506676" w:rsidRPr="00815023" w:rsidRDefault="00506676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</w:t>
      </w:r>
      <w:r w:rsidR="00284EA2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пасности в лесах, утвержденных П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остановлением Правительства</w:t>
      </w:r>
      <w:r w:rsidR="00284EA2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Российской Федерации от 07 октября 2020 № 1614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а также о способах тушения лесных пожаров.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Граждане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при посещении лесов обязаны соблюдать правила пожарной безопасности в лесах.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обязаны сообщать об этом в органы исполнительной власти в сфере лесных отношений, по возможности принимать меры по ликвидации пожаров.</w:t>
      </w:r>
    </w:p>
    <w:p w:rsidR="008F2C8E" w:rsidRPr="00815023" w:rsidRDefault="008F2C8E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Примечание.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Действия организаций, указанных в настоящем разделе, осуществляются при всех классах пожарной опасности в лесах по условиям погоды. При повышении класса пожарной опасности организациями осуществляются дополнительные мероприятия.</w:t>
      </w:r>
    </w:p>
    <w:p w:rsidR="00A64E70" w:rsidRPr="00815023" w:rsidRDefault="00A64E70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Всего может быть привлечено: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силы - </w:t>
      </w:r>
      <w:r w:rsidR="00FA577C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687 чел. - ЛПФ; 614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чел. - лица, использующие леса; техника - </w:t>
      </w:r>
      <w:r w:rsidR="004B0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504</w:t>
      </w:r>
      <w:r w:rsidR="00FA577C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ед. - ЛПФ; 179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ед. лица, использующие леса; оборудование - </w:t>
      </w:r>
      <w:r w:rsidR="00FA577C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1851 ед. - ЛПФ; 785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ед. - лица, использующие леса; иные средства - </w:t>
      </w:r>
      <w:r w:rsidR="00FA577C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1820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ед</w:t>
      </w:r>
      <w:r w:rsidR="00FA577C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 - ЛПФ; 1775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ед. - лица, использующие леса.</w:t>
      </w:r>
    </w:p>
    <w:p w:rsidR="0077409F" w:rsidRPr="00815023" w:rsidRDefault="008F2C8E" w:rsidP="00A64E70">
      <w:pPr>
        <w:keepNext/>
        <w:keepLines/>
        <w:widowControl w:val="0"/>
        <w:spacing w:after="289" w:line="280" w:lineRule="exact"/>
        <w:ind w:left="324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6" w:name="bookmark6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II класс (малая пожарная опасность)</w:t>
      </w:r>
      <w:bookmarkEnd w:id="6"/>
    </w:p>
    <w:p w:rsidR="008F2C8E" w:rsidRPr="00815023" w:rsidRDefault="008F2C8E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7" w:name="bookmark7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Правительство Новосибирской области -</w:t>
      </w:r>
      <w:bookmarkEnd w:id="7"/>
    </w:p>
    <w:p w:rsidR="008F2C8E" w:rsidRPr="00815023" w:rsidRDefault="008F2C8E" w:rsidP="008F2C8E">
      <w:pPr>
        <w:widowControl w:val="0"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дополнительных мероприятий не требуется.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КЧС и ОПБ Правительства Новосибирской области: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- координирует деятельность органов управления и сил по обеспечению пожарной безопасности населения, защиты от лесных и торфяных пожаров лесов, торфяных месторождений, объектов экономики и населенных пунктов на территории Новосибирской области, предотвращения негативных последствий и снижения материального ущерба, наносимого лесными и торфяными пожарами в пожароопасный период.</w:t>
      </w:r>
    </w:p>
    <w:p w:rsidR="008F2C8E" w:rsidRPr="00815023" w:rsidRDefault="00045E33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Министерство природных ресурсов и экологии Новосибирской области </w:t>
      </w:r>
      <w:r w:rsidR="008F2C8E" w:rsidRPr="008150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организует и обеспечивает: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наземное патрулирование в местах огнеопасных работ, а также в местах массового отдыха граждан с 11 часов до завершения указанных работ. Ведётся дежурство на пожарных наблюдательных пунктах с 11 до 17 часов;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занятия тренировками, подготовкой снаряжения и др. наземных противопожарных команд, если они не заняты тушением лесных пожаров; работу региональной диспетчерской службы в круглосуточном режиме.</w:t>
      </w:r>
    </w:p>
    <w:p w:rsidR="008F2C8E" w:rsidRPr="00815023" w:rsidRDefault="008F2C8E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8" w:name="bookmark8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самоуправления:</w:t>
      </w:r>
      <w:bookmarkEnd w:id="8"/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занятия тренировками и подготовкой снаряжения добровольных пожарных дружин.</w:t>
      </w:r>
    </w:p>
    <w:p w:rsidR="00843A09" w:rsidRPr="00815023" w:rsidRDefault="00843A09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Лесопожарные формирования министерства природных ресурсов и экологии Новосибирской области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наземное патрулирование на участках, отнесенных к 1 и 2 классам пожарной опасности, а также в местах массового отдыха в лесах с 11 до 17 часов. Авиационное патрулирование проводится через 1 - 2 дня, а при наличии пожаров - ежедневно в порядке разовых полетов в полуденное время. Дежурство на пожарных наблюдательных пунктах и па пунктах приема донесений о пожарах от экипажей самолетов и вертолетов осуществляется с 11 до 17 часов. Наземные и авиационные пожарные команды, если они не заняты па тушении пожаров, находятся с 11 до 17 часов в местах дежурства и занимаются тренировкой, подготовкой техники, снаряжения и другими работами.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8F2C8E" w:rsidRPr="00815023" w:rsidRDefault="008F2C8E" w:rsidP="008F2C8E">
      <w:pPr>
        <w:widowControl w:val="0"/>
        <w:spacing w:after="0" w:line="280" w:lineRule="exact"/>
        <w:ind w:firstLine="88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МЧС России по НСО</w:t>
      </w:r>
      <w:r w:rsidRPr="008150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:</w:t>
      </w:r>
    </w:p>
    <w:p w:rsidR="008F2C8E" w:rsidRPr="00815023" w:rsidRDefault="008F2C8E" w:rsidP="008F2C8E">
      <w:pPr>
        <w:widowControl w:val="0"/>
        <w:spacing w:after="12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государственный пожарный надзор за требованиями пожарной безопасности муниципальных образований Новосибирской области  и иными лицами в пределах их компетенции;</w:t>
      </w:r>
    </w:p>
    <w:p w:rsidR="008F2C8E" w:rsidRPr="00815023" w:rsidRDefault="008F2C8E" w:rsidP="008F2C8E">
      <w:pPr>
        <w:widowControl w:val="0"/>
        <w:spacing w:after="12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взаимодействие с государственными органами, осуществляющими государственный лесной контроль и надзор, Управлением Министерства внутренних дел Российской Федерации по Новосибирской области по вопросам проведения в соответствие с законодательством Российской Федерации дознания по делам о лесных и торфяных пожарах и по делам о нарушениях требований пожарной безопасности.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ГУ МВД России по НСО:</w:t>
      </w:r>
    </w:p>
    <w:p w:rsidR="008F2C8E" w:rsidRPr="00815023" w:rsidRDefault="008F2C8E" w:rsidP="008F2C8E">
      <w:pPr>
        <w:widowControl w:val="0"/>
        <w:tabs>
          <w:tab w:val="left" w:pos="2430"/>
        </w:tabs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Оказывает содействие государственным органам, осуществляющим государственный лесной контроль и надзор, исполнительным органам государственной власти Новосибирской области, органам местного самоуправления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муниципальных образований Новосибирской области, предприятиям, занимающимся добычей торфа на территории Новосибирской области, в обеспечении контроля за соблюдением требований пожарной безопасности в лесах и на торфяных месторождениях;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оказывает содействие в проведении профилактических мероприятий.</w:t>
      </w:r>
    </w:p>
    <w:p w:rsidR="008F2C8E" w:rsidRPr="00815023" w:rsidRDefault="006D0FD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</w:t>
      </w:r>
      <w:r w:rsidR="008F2C8E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есничества Минобороны России – филиала ФГКУ «Управление лесного хозяйства и природопользования» Минобороны России</w:t>
      </w:r>
      <w:r w:rsidR="008F2C8E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инфо</w:t>
      </w:r>
      <w:r w:rsidR="00C27C30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рмационное взаимодействие с РДС лесного хозяйства Новосибирской области</w:t>
      </w:r>
      <w:r w:rsidR="008F2C8E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случаях возникновения лесных пожаров.</w:t>
      </w:r>
      <w:bookmarkStart w:id="9" w:name="bookmark9"/>
    </w:p>
    <w:p w:rsidR="00945050" w:rsidRPr="00815023" w:rsidRDefault="00133A91" w:rsidP="00945050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Лесничества городских лесов</w:t>
      </w:r>
      <w:r w:rsidR="00945050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информационное взаимодействие с РДС лесного хозяйства Новосибирской области о случаях возникновения лесных пожаров.</w:t>
      </w:r>
    </w:p>
    <w:bookmarkEnd w:id="9"/>
    <w:p w:rsidR="00180EB9" w:rsidRPr="00815023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 использующие леса (арендаторы)</w:t>
      </w:r>
    </w:p>
    <w:p w:rsidR="008F2C8E" w:rsidRPr="00815023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меры пожарной безопасности в лесах на лесных участках, предоставленных в постоянное (бессрочное) пользование или аренду;</w:t>
      </w:r>
    </w:p>
    <w:p w:rsidR="008F2C8E" w:rsidRPr="00815023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немедленного использования;</w:t>
      </w:r>
    </w:p>
    <w:p w:rsidR="008F2C8E" w:rsidRPr="00815023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случае обнаружения лесного пожара на соответствующем лесном участке немедленно сообщают об </w:t>
      </w:r>
      <w:r w:rsidR="00A64E70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э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506676" w:rsidRPr="00815023" w:rsidRDefault="00506676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15023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безопасности в лесах, утвержденных </w:t>
      </w:r>
      <w:r w:rsidR="00284EA2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Постановлением Правительства Российской Федерации от 07 октября 2020 № 1614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а также о способах тушения лесных пожаров.</w:t>
      </w:r>
    </w:p>
    <w:p w:rsidR="008F2C8E" w:rsidRPr="00815023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Граждане:</w:t>
      </w:r>
    </w:p>
    <w:p w:rsidR="008F2C8E" w:rsidRPr="00815023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посещении лесов обязаны соблюдать правила пожарной безопасности в</w:t>
      </w:r>
    </w:p>
    <w:p w:rsidR="008F2C8E" w:rsidRPr="00815023" w:rsidRDefault="008F2C8E" w:rsidP="008F2C8E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лесах;</w:t>
      </w:r>
    </w:p>
    <w:p w:rsidR="008F2C8E" w:rsidRPr="00815023" w:rsidRDefault="008F2C8E" w:rsidP="008F2C8E">
      <w:pPr>
        <w:widowControl w:val="0"/>
        <w:spacing w:after="333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обязаны сообщать в органы исполнительной власти в сфере лесных отношений, по возможности принимать меры по ликвидации пожаров.</w:t>
      </w:r>
    </w:p>
    <w:p w:rsidR="00A64E70" w:rsidRPr="00815023" w:rsidRDefault="00891115" w:rsidP="00891115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Всего может быть привлечено: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силы - 687 чел. - ЛПФ; 614 чел. - лица, </w:t>
      </w:r>
      <w:r w:rsidR="004B0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использующие леса; техника - 504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ед. - ЛПФ; 179 ед. лица, использующие леса; оборудование - 1851 ед. - ЛПФ; 785 ед. - лица, использующие леса; иные средства - 1820 ед. - ЛПФ; 1775 ед. - лица, использующие леса.</w:t>
      </w:r>
    </w:p>
    <w:p w:rsidR="0077409F" w:rsidRPr="00815023" w:rsidRDefault="008F2C8E" w:rsidP="00A64E70">
      <w:pPr>
        <w:keepNext/>
        <w:keepLines/>
        <w:widowControl w:val="0"/>
        <w:spacing w:after="294" w:line="280" w:lineRule="exact"/>
        <w:ind w:left="31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0" w:name="bookmark10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>Ш</w:t>
      </w:r>
      <w:r w:rsidR="006D0FDF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класс (средняя</w:t>
      </w: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пожарная опасность)</w:t>
      </w:r>
      <w:bookmarkEnd w:id="10"/>
    </w:p>
    <w:p w:rsidR="008F2C8E" w:rsidRPr="00815023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Правительство Новосибирской области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при прогнозе установления IV класса пожарной опасности в лесах обеспечивает введение особого противопожарного режима на территории субъекта РФ.</w:t>
      </w:r>
    </w:p>
    <w:p w:rsidR="008F2C8E" w:rsidRPr="00815023" w:rsidRDefault="00284EA2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КЧС и ОПБ</w:t>
      </w:r>
      <w:r w:rsidR="008F2C8E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Новосибирской области:</w:t>
      </w:r>
    </w:p>
    <w:p w:rsidR="008F2C8E" w:rsidRPr="00815023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работу по пресечению несанкционированного сжигания стерни, бытовых отходов, других горючих материалов в населенных пунктах и на землях, прилегающих к лесам;</w:t>
      </w:r>
    </w:p>
    <w:p w:rsidR="008F2C8E" w:rsidRPr="00815023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координирует деятельность органов управления и сил по обеспечению пожарной безопасности населения, защиты от лесных и торфяных пожаров лесов, торфяных месторождений, объектов экономики и населенных пунктов на территории субъекта Российской Федерации, предотвращения негативных последствий и снижения материального ущерба, наносимого лесными и торфяными пожарами в пожароопасный период.</w:t>
      </w:r>
    </w:p>
    <w:p w:rsidR="008F2C8E" w:rsidRPr="00815023" w:rsidRDefault="00045E33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Министерство природных ресурсов и экологии Новосибирской области </w:t>
      </w:r>
      <w:r w:rsidR="008F2C8E" w:rsidRPr="008150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организует:</w:t>
      </w:r>
    </w:p>
    <w:p w:rsidR="008F2C8E" w:rsidRPr="00815023" w:rsidRDefault="008F2C8E" w:rsidP="008F2C8E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наземное патрулирование на территориях, отнесённых к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III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классу пожарной опасности с 10 до 19 часов.</w:t>
      </w:r>
    </w:p>
    <w:p w:rsidR="000F6E9C" w:rsidRPr="00815023" w:rsidRDefault="008F2C8E" w:rsidP="000F6E9C">
      <w:pPr>
        <w:widowControl w:val="0"/>
        <w:spacing w:after="0" w:line="322" w:lineRule="exact"/>
        <w:ind w:firstLine="9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дежурство на пожарных наблюдательных пунктах с 10 до 19 часов;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присутствие на местах дежурства наземных противопожарных команд с 10 до 19 часов, если они не заняты тушением лесных пожаров;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работу по противопожарной пропаганде в СМИ.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работу региональной диспетчерской службы в круглосуточном режиме;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осуществляет контроль за разведением костров в лесах.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СМИ, а также проводят лекции и беседы с населением на противопожарную тематику;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вводят особый противопожарный режим при прогнозе установления IV класса пожарной опасности в лесах или возникновения более 2 пожаров за сутки.</w:t>
      </w:r>
    </w:p>
    <w:p w:rsidR="00A64E70" w:rsidRPr="00815023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Наземное патрулирование проводится с 10 до 19 часов на участках, отнесенных к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II и III классам пожарной опасности, и особенно усиливается в местах работ и в местах, наиболее посещаемых населением. Авиационное патрулирование проводится 1...2 раза в течение дня с 10 до 17 часов. Дежурство па пожарных наблюдательных пунктах осуществляется с 10 до 19 часов, па пунктах приема донесений - с 10 до 17 часов. Наземное авиационные команды, если они не заняты на тушении пожаров, в полном составе с 10 до 19 часов находятся в местах дежурства. Противопожарный инвентарь и средства транспорта, предназначенные для резервных команд и добровольных пожарных дружин, привлекаемых из других предприятий, организаций и населения, должны быть проверены и приведены в готовность к использованию. Усиливается противопожарная пропаганда, особенно в дни отдыха. По местным трансляционным сетям периодически передаются напоминания о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необходимости осторожного обращения с огнем в лесу. Может быть ограниченно разведение костров и посещение отдельных лесных участков.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МЧС России по НСО</w:t>
      </w: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дополнительные проверки по соблюдению требований пожарной безопасности юридическими лицами и индивидуальными предпринимателями.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угрозы возникновения чрезвычайной ситуации в пожароопасный период создает на базе ФКУ «ЦУКС ГУ МЧС России по Новосибирской области» межведомственный штаб с привлечением всех заинтересованных организаций.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оперативное реагирование подразделений пожарной охраны, поисково-спасательной службы, комплектование их необходимым имуществом, транспортом и снаряжением для работы в районах пожаров в случае распространения огня на населенные пункты.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ГУ МВД России по НСО: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привлекает сотрудников органов внутренних дел к профилактической работе, проводимой подразделениями Государственной противопожарной службы в условиях особого противопожарного режима на территории Новосибирской области;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оказывает содействие в проведении профилактических мероприятий.</w:t>
      </w:r>
    </w:p>
    <w:p w:rsidR="008F2C8E" w:rsidRPr="00815023" w:rsidRDefault="006D0FD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</w:t>
      </w:r>
      <w:r w:rsidR="008F2C8E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есничества Минобороны России – филиала ФГКУ «Управление лесного хозяйства и природопользования» Минобороны России</w:t>
      </w:r>
      <w:r w:rsidR="008F2C8E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обеспечивают инфо</w:t>
      </w:r>
      <w:r w:rsidR="00C27C30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рмационное взаимодействие с РДС лесного хозяйства Новосибирской области</w:t>
      </w:r>
      <w:r w:rsidR="008F2C8E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 случаях возникновения лесных пожаров</w:t>
      </w:r>
      <w:r w:rsidR="00945050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945050" w:rsidRPr="00815023" w:rsidRDefault="0003401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Лесничества городских лесов</w:t>
      </w:r>
      <w:r w:rsidR="00945050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информационное взаимодействие с РДС лесного хозяйства Новосибирской области о случаях возникновения лесных пожаров.</w:t>
      </w:r>
    </w:p>
    <w:p w:rsidR="00180EB9" w:rsidRPr="00815023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 использующие леса (арендаторы)</w:t>
      </w:r>
      <w:r w:rsidR="00A64E70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меры пожарной безопасности в лесах на лесных участках, предоставленных в постоянное (бессрочное) пользование или аренду;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немедленного использования;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на соответствующем лесном участке немедленно сообщают об этом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D21D9F" w:rsidRPr="00815023" w:rsidRDefault="00D21D9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безопасности в</w:t>
      </w:r>
      <w:r w:rsidR="001F0056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лесах, утвержденных Постановлением Правительства Российской Федерации от 07 октября 2020 № 1614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а также о способах тушения лесных пожаров.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на арендованных лесных участках проводят патрулирование лесов с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 w:bidi="ru-RU"/>
        </w:rPr>
        <w:t>III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классом пожарной опасности;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осуществляют противопожарную пропаганду в СМИ.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Граждане: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посещении лесов обязаны соблюдать правила пожарной безопасности в</w:t>
      </w:r>
    </w:p>
    <w:p w:rsidR="008F2C8E" w:rsidRPr="00815023" w:rsidRDefault="008F2C8E" w:rsidP="008F2C8E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лесах;</w:t>
      </w:r>
    </w:p>
    <w:p w:rsidR="008F2C8E" w:rsidRPr="00815023" w:rsidRDefault="008F2C8E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обязаны сообщать в органы исполнительной власти в сфере лесных отношений, но возможности принимать меры по ликвидации пожаров.</w:t>
      </w:r>
    </w:p>
    <w:p w:rsidR="00891115" w:rsidRPr="00815023" w:rsidRDefault="00891115" w:rsidP="00891115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Всего может быть привлечено: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силы - 687 чел. - ЛПФ; 614 чел. - лица, </w:t>
      </w:r>
      <w:r w:rsidR="004B0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использующие леса; техника - 504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ед. - ЛПФ; 179 ед. лица, использующие леса; оборудование - 1851 ед. - ЛПФ; 785 ед. - лица, использующие леса; иные средства - 1820 ед. - ЛПФ; 1775 ед. - лица, использующие леса.</w:t>
      </w:r>
    </w:p>
    <w:p w:rsidR="00A64E70" w:rsidRPr="00815023" w:rsidRDefault="00A64E70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F2C8E" w:rsidRPr="00815023" w:rsidRDefault="008F2C8E" w:rsidP="008F2C8E">
      <w:pPr>
        <w:keepNext/>
        <w:keepLines/>
        <w:widowControl w:val="0"/>
        <w:spacing w:after="289" w:line="280" w:lineRule="exact"/>
        <w:ind w:left="302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1" w:name="bookmark11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IV класс (высокая пожарная опасность)</w:t>
      </w:r>
      <w:bookmarkEnd w:id="11"/>
    </w:p>
    <w:p w:rsidR="008F2C8E" w:rsidRPr="00815023" w:rsidRDefault="008F2C8E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2" w:name="bookmark12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Правительство Новосибирской области:</w:t>
      </w:r>
      <w:bookmarkEnd w:id="12"/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принятие нормативного акта об ограничении пребывания граждан в лесах и въезда в них транспортных средств.</w:t>
      </w:r>
    </w:p>
    <w:p w:rsidR="008F2C8E" w:rsidRPr="00815023" w:rsidRDefault="0021698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КЧС и ОПБ </w:t>
      </w:r>
      <w:r w:rsidR="008F2C8E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Новосибирской области: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работу по пресечению несанкционированного сжигания стерни, бытовых отходов, других горючих материалов в населенных пунктах и на землях, прилегающих к лесам;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возникновения крупных лесных пожаров обеспечивает своевременное введение режима ЧС и координацию действий заинтересованных организаций в борьбе с пожарами;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координирует деятельность органов управления и сил по обеспечению пожарной безопасности населения, защиты от лесных и торфяных пожаров лесов, торфяных месторождений, объектов экономики и населенных пунктов на территории Новосибирской области предотвращения негативных последствий и снижения материального ущерба, наносимого лесными и торфяными пожарами в пожароопасный период.</w:t>
      </w:r>
    </w:p>
    <w:p w:rsidR="008F2C8E" w:rsidRPr="00815023" w:rsidRDefault="00045E33" w:rsidP="008F2C8E">
      <w:pPr>
        <w:widowControl w:val="0"/>
        <w:spacing w:after="0" w:line="322" w:lineRule="exact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Министерство природных ресурсов и экологии Новосибирской области</w:t>
      </w:r>
      <w:r w:rsidR="008F2C8E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: </w:t>
      </w:r>
      <w:r w:rsidR="008F2C8E" w:rsidRPr="008150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организует и обеспечивает </w:t>
      </w:r>
      <w:r w:rsidR="008F2C8E"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="008F2C8E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наземное патрулирование на лесных участках с 8 до 20 часов; дежурство на пожарных наблюдательных пунктах в течение всего светлого времени;</w:t>
      </w:r>
    </w:p>
    <w:p w:rsidR="008F2C8E" w:rsidRPr="00815023" w:rsidRDefault="008F2C8E" w:rsidP="008F2C8E">
      <w:pPr>
        <w:widowControl w:val="0"/>
        <w:spacing w:after="0" w:line="322" w:lineRule="exact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присутствие наземных пожарных команд в течение всего светлого времени суток, если не заняты тушением лесных пожаров; </w:t>
      </w:r>
    </w:p>
    <w:p w:rsidR="008F2C8E" w:rsidRPr="00815023" w:rsidRDefault="008F2C8E" w:rsidP="008F2C8E">
      <w:pPr>
        <w:widowControl w:val="0"/>
        <w:spacing w:after="0" w:line="322" w:lineRule="exact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наличие пожарной техники в полной готовности к выезду на </w:t>
      </w:r>
      <w:r w:rsidRPr="00815023">
        <w:rPr>
          <w:rFonts w:ascii="Times New Roman" w:eastAsia="Corbel" w:hAnsi="Times New Roman" w:cs="Times New Roman"/>
          <w:color w:val="000000"/>
          <w:sz w:val="28"/>
          <w:szCs w:val="28"/>
          <w:lang w:eastAsia="ru-RU" w:bidi="ru-RU"/>
        </w:rPr>
        <w:t>пожары</w:t>
      </w:r>
      <w:r w:rsidRPr="00815023">
        <w:rPr>
          <w:rFonts w:ascii="Times New Roman" w:eastAsia="Corbel" w:hAnsi="Times New Roman" w:cs="Times New Roman"/>
          <w:color w:val="000000"/>
          <w:sz w:val="26"/>
          <w:szCs w:val="26"/>
          <w:lang w:eastAsia="ru-RU" w:bidi="ru-RU"/>
        </w:rPr>
        <w:t>;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 противопожарную пропаганду в СМИ; у дорог при въезде в лес установку противопожарных аншлагов; контроль за запретом по разведению костров в лесах; проведение мероприятий по ограничению пребывания граждан в лесах; обеспечение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работы региональной диспетчерской службы в круглосуточном режиме; решением КЧС вводят особый противопожарный режим или режим ЧС. </w:t>
      </w:r>
    </w:p>
    <w:p w:rsidR="008F2C8E" w:rsidRPr="00815023" w:rsidRDefault="008F2C8E" w:rsidP="008F2C8E">
      <w:pPr>
        <w:widowControl w:val="0"/>
        <w:spacing w:after="0" w:line="322" w:lineRule="exact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</w:t>
      </w:r>
      <w:r w:rsidR="0003401F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СМИ, а также лекции и беседы с населением па противопожарную тематику;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полную готовность пожарной техники и ДПД к выезду па пожары;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муниципальных районах ограничивают посещении гражданами лесов и запрещают въезда транспорта на территорию лесных участков.</w:t>
      </w:r>
    </w:p>
    <w:p w:rsidR="00D36753" w:rsidRPr="00815023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</w:p>
    <w:p w:rsidR="008F2C8E" w:rsidRPr="00815023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="008F2C8E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Наземное патрулирование проводится с 8 до 20 часов в местах работ, нахождения складов и других объектов в лесу, а также в местах, посещаемых населением, независимо от класса пожарной опасности, к которым отнесены участки. Авиационное патрулирование проводится не менее двух раз в день по каждому маршруту. Дежурство на пожарных наблюдательных пунктах проводится в течение всего светлого времени, а пунктах приема донесений от экипажей патрульных самолетов и вертолетов - с 9 до 20 часов. Наземные команды, если они не заняты на тушении лесных пожаров, в течение всего светлого времени дня должны находиться в местах дежурства в полной готовности к выезду на пожар. Пожарная техника и средства пожаротушения находятся в полной готовности к использованию. Авиационные команды, если они не находятся в полете или па тушении пожаров, должны дежурить при авиаотделениях в полной готовности к вылету. Резервные пожарные команды лесничеств и ДПД должны быть приведены в полную боевую готовность. Закрепленные за ними противопожарный инвентарь и средства транспорта должны быть проверены и находиться в местах работы команд или вблизи этих мест. По ретрансляционным сетям должна проводиться двух- или трехразовая передача напоминаний об осторожном обращении с огнем в лесу. Организуется передача таких напоминаний 'также в пригородных поездах и автобусах, на железнодорожных платформах и автобусных остановках в лесных районах, вблизи городов и крупных населенных пунктов. У дорог при въезде в лес устанавливаются щиты-сигналы, предупреждающие об опасности пожаров в лесах. Ограничивается посещение отдельных, наиболее опасных участков леса, запрещается разведение костров в лесу.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МЧС России по НСО</w:t>
      </w:r>
      <w:r w:rsidR="0021698F"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дополнительные проверки по соблюдению требований пожарной безопасности юридическими лицами и индивидуальными предпринимателями;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необходимости обеспечивает выделение сил и средств для тушения лесных пожаров;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угрозы возникновения чрезвычайной ситуации в пожароопасный период создает на базе ФКУ «ЦУКС ГУ МЧС России по Новосибирской области» межведомственный штаб с привлечением всех заинтересованных организаций;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обеспечивает оперативное реагирование подразделений пожарной охраны, поисково-спасательной службы, комплектование их необходимым имуществом,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транспортом и снаряжением для работы в районах пожаров на основании соглашения.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ГУ МВД России по НСО: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привлекает сотрудников органов внутренних дел к профилактической работе, проводимой подразделениями Государственной противопожарной службы </w:t>
      </w:r>
      <w:r w:rsidRPr="00815023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bidi="en-US"/>
        </w:rPr>
        <w:t xml:space="preserve">в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условиях особого противопожарного режима па территории Новосибирской области;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принимает меры по соблюдению запрета на посещение гражданами лесов на соответствующих территориях Новосибирской области в целях пожарной безопасности па период введения ограничения.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оказывает содействие в проведении профилактических мероприятий.</w:t>
      </w:r>
    </w:p>
    <w:p w:rsidR="00843A09" w:rsidRPr="00815023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  <w:r w:rsidR="009545AB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усиливают охрану лесов от пожаров на землях обороны и безопасности;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своевременное тушение лесных пожаров на землях обороны и безопасности;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необходимости привлекают к тушению пожаров силы и средства МЧС России и заинтересованные организации осуществляют инфор</w:t>
      </w:r>
      <w:r w:rsidR="00C27C30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мационное взаимодействие с РДС лесного хозяйства Новосибирской области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 фактах возникновения лесных пожаров.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 использующие леса (арендаторы)</w:t>
      </w:r>
      <w:r w:rsidR="00D36753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меры пожарной безопасности в лесах на лесных участках, предоставленных в постоянное (бессрочное) пользование или аренду;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нного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использования;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па соответствующем лесном участке немедленно сообщают об атом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D21D9F" w:rsidRPr="00815023" w:rsidRDefault="00D21D9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безопасности в лесах, утвержденных постановлением </w:t>
      </w:r>
      <w:r w:rsidR="001F0056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Правительства Российской Федерации от 07 октября 2020 № 1614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а также о способах тушения лесных пожаров.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арендованных лесных участках проводят усиленное патрулирование</w:t>
      </w:r>
    </w:p>
    <w:p w:rsidR="008F2C8E" w:rsidRPr="00815023" w:rsidRDefault="008F2C8E" w:rsidP="008F2C8E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лесов;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соблюдение запрета на лесохозяйственные работы, связанные с риском возникновения лесных пожаров.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Граждане: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соблюдают вводимые запреты и ограничения по посещению лесов;</w:t>
      </w:r>
    </w:p>
    <w:p w:rsidR="008F2C8E" w:rsidRPr="00815023" w:rsidRDefault="008F2C8E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случаях обнаружения лесных пожаров сообщают в органы исполнительной власти в сфере лесных отношений, по возможности принимают меры по ликвидации пожаров.</w:t>
      </w:r>
    </w:p>
    <w:p w:rsidR="00371EF7" w:rsidRPr="00815023" w:rsidRDefault="003D43BA" w:rsidP="008F2C8E">
      <w:pPr>
        <w:widowControl w:val="0"/>
        <w:spacing w:after="333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Всего может быть привлечено: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силы - 687 чел. - ЛПФ; 614 чел. - лица, </w:t>
      </w:r>
      <w:r w:rsidR="004B00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использующие леса; техника - 504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ед. - ЛПФ; 179 ед. лица, использующие леса; оборудование - 1851 ед. - ЛПФ; 785 ед. - лица, использующие леса; иные средства - 1820 ед. - ЛПФ; 1775 ед. - лица, использующие леса.</w:t>
      </w:r>
    </w:p>
    <w:p w:rsidR="00AF1623" w:rsidRPr="00815023" w:rsidRDefault="008F2C8E" w:rsidP="00371EF7">
      <w:pPr>
        <w:keepNext/>
        <w:keepLines/>
        <w:widowControl w:val="0"/>
        <w:spacing w:after="294" w:line="280" w:lineRule="exact"/>
        <w:ind w:left="308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3" w:name="bookmark14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V класс (высокая пожарная опасность)</w:t>
      </w:r>
      <w:bookmarkEnd w:id="13"/>
    </w:p>
    <w:p w:rsidR="008F2C8E" w:rsidRPr="00815023" w:rsidRDefault="008F2C8E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14" w:name="bookmark15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Правительство Новосибирской области:</w:t>
      </w:r>
      <w:bookmarkEnd w:id="14"/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обеспечивает принятие нормативного акта об ограничении пребывания граждан в лесах и въезда в них транспортных средств.</w:t>
      </w:r>
    </w:p>
    <w:p w:rsidR="008F2C8E" w:rsidRPr="00815023" w:rsidRDefault="0021698F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КЧС и ОПБ </w:t>
      </w:r>
      <w:r w:rsidR="008F2C8E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Новосибирской области: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организует работу по пресечению несанкционированного сжигания стерпи, бытовых отходов, других горючих материалов в населенных пунктах и прилегающих землях;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возникновения крупных лесных пожаров обеспечивает своевременное введение режима ЧС и координацию действий заинтересованных организаций в борьбе с пожарами.</w:t>
      </w:r>
    </w:p>
    <w:p w:rsidR="008F2C8E" w:rsidRPr="00815023" w:rsidRDefault="00045E33" w:rsidP="008F2C8E">
      <w:pPr>
        <w:keepNext/>
        <w:keepLines/>
        <w:widowControl w:val="0"/>
        <w:spacing w:after="0" w:line="322" w:lineRule="exact"/>
        <w:ind w:firstLine="880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15" w:name="bookmark16"/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Министерство природных ресурсов и экологии Новосибирской области</w:t>
      </w:r>
      <w:r w:rsidRPr="008150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8F2C8E" w:rsidRPr="008150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организует и обеспечивает:</w:t>
      </w:r>
      <w:bookmarkEnd w:id="15"/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наземное патрулирование на лесных территориях в течение всего светлого времени суток;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дежурство на пожарных наблюдательных пунктах в течение всего светлого времени;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присутствие наземных противопожарных команд в течение всего светлого времени суток, если они не заняты тушением лесных пожаров; обеспечивают готовность пожарной техники к выезду на пожары; проводят противопожарную пропаганду в СМИ; у дорог при въезде в лес устанавливают противопожарные аншлаги; ограничивают въезд транспортных средств в леса, па дорогах устанавливают шлагбаумы;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работу региональной диспетчерской службы в круглосуточном режиме;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дежурство специалистов лесничеств и лесхозов в круглосуточном режиме;</w:t>
      </w:r>
    </w:p>
    <w:p w:rsidR="008F2C8E" w:rsidRPr="00815023" w:rsidRDefault="008F2C8E" w:rsidP="008F2C8E">
      <w:pPr>
        <w:widowControl w:val="0"/>
        <w:spacing w:after="0" w:line="322" w:lineRule="exact"/>
        <w:ind w:left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вводят особый противопожарный режим; по необходимости вводят режим ЧС.</w:t>
      </w:r>
    </w:p>
    <w:p w:rsidR="008F2C8E" w:rsidRPr="00815023" w:rsidRDefault="008F2C8E" w:rsidP="006433F5">
      <w:pPr>
        <w:widowControl w:val="0"/>
        <w:spacing w:after="0" w:line="322" w:lineRule="exact"/>
        <w:ind w:left="142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Органы местного самоуправления</w:t>
      </w:r>
      <w:r w:rsidR="005C1DFD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: 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СМИ, а также лекции и беседы с населением на противопожарную тематику;</w:t>
      </w:r>
    </w:p>
    <w:p w:rsidR="008F2C8E" w:rsidRPr="00815023" w:rsidRDefault="008F2C8E" w:rsidP="008F2C8E">
      <w:pPr>
        <w:widowControl w:val="0"/>
        <w:spacing w:after="0" w:line="322" w:lineRule="exact"/>
        <w:ind w:left="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готовность пожарной  техники и ДПД к выезду на пожары; участвуют в тушении лесных пожаров;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необходимости вводят ограничение посещения гражданами лесов и запрет въезда  транспорта на их территорию.</w:t>
      </w:r>
    </w:p>
    <w:p w:rsidR="00371EF7" w:rsidRPr="00815023" w:rsidRDefault="006433F5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</w:t>
      </w: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lastRenderedPageBreak/>
        <w:t xml:space="preserve">экологии Новосибирской области 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Все внимание работников лесопожарной службы должно быть мобилизовано только на охрану лесов от пожаров. Наземное патрулирование лесов проводится в течение всего светлого времени дня. В помощь лесопожарной службе для патрулирования привлекаются рабочие и служащие лесничеств, добровольные пожарные дружины и полиция. Авиационное патрулирование проводится не реже трех раз в день по каждому маршруту, для чего при необходимости привлекается дополнительное количество самолетов и вертолетов. Дежурство на пожарных наблюдательных вышках и пунктах приема донесений проводится так же, как и при IV классе пожарной опасности. Наземным командам дополнительно придается техника с производственных работ (бульдозеры, тракторы с почвообрабатывающими орудиями, автотранспорт). Отдельные бригады из состава команд при сохранении основных сил и средств пожаротушения в местах постоянного базирования сосредотачиваются, по возможности, ближе к наиболее опасным участкам. Команды должны находиться в назначенных им местах сосредоточения круглосуточно в состоянии полной готовности к выезду на пожар (если они не заняты на тушении пожаров). Численность авиационных пожарных команд увеличивается за счет других подразделений авиационной охраны лесов в порядке маневрирования. Команды, кроме находящихся в полете или на тушении пожаров, должны быть с 8 до 20 часов в авиаотделении в полной готовности к немедленному вылету. Готовность резервных команд лесничеств такая же, как и при IV классе пожарной опасности. Резервные команды при необходимости должны быть пополнены за счет привлечения в их состав добровольных пожарных команд, а также работников лесозаготовительных и других предприятий и организаций, работающих в данном районе. Противопожарная пропаганда должна быть максимально усилена. Передачи с напоминанием об осторожном обращении с огнем в лесу по местным трансляционным </w:t>
      </w:r>
      <w:r w:rsidR="004D2A8F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сетям проводятся через каждые 2-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.3 часа. В пригородных поездах и на автобусных остановках в лесных районах такие передачи проводятся систематически. Ограничивается въезд в леса отдельных участковых лесничеств, лесничеств средств транспорта, а также посещение леса населением. Закрываются имеющиеся на дорогах в лес шлагбаумы, устанавливаются аншлаги - сигналы, предупреждающие о чрезвычайной опасности, выставляются контрольные посты из работников службы и полиции. В конторах лесничеств и работающих в лесах организаций на весь период чрезвычайной пожарной опасности организуется круглосуточное дежурство.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Ведомства, предприятия, организации:</w:t>
      </w:r>
    </w:p>
    <w:p w:rsidR="006433F5" w:rsidRPr="00815023" w:rsidRDefault="006433F5" w:rsidP="006433F5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МЧС России по НСО</w:t>
      </w:r>
      <w:r w:rsidR="002F4A2F"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проводит дополнительные проверки по соблюдению требований пожарной безопасности юридическими лицами и индивидуальными предпринимателями. В случае необходимости обеспечивает выделение сил и средств для тушения лесных пожаров;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угрозы возникновения чрезвычайной ситуации в пожароопасный</w:t>
      </w:r>
      <w:r w:rsidR="0003558B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период создает на базе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ЦУКС ГУ МЧС </w:t>
      </w:r>
      <w:r w:rsidR="0003558B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России по Новосибирской области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межведомственный штаб с привлечением всех заинтересованных организаций;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обеспечивает оперативное реагирование подразделений пожарной охраны, поисково-спасательной службы, комплектование их необходимым имуществом,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транспортом и снаряжением для работы в районах пожаров на основании соглашения.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ГУ МВД России по НСО</w:t>
      </w: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привлечение сотрудников органов внутренних дел к профилактической работе, проводимой подразделениями Государственной противопожарной службы в условиях особого противопожарного режима на территории Новосибирской области.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принятие мер по соблюдению запрета на посещение гражданами лесов на соответствующих территориях Новосибирской области в целях пожарной безопасности на период введения ограничения;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оказание содействия в проведении профилактических мероприятий.</w:t>
      </w:r>
    </w:p>
    <w:p w:rsidR="00371EF7" w:rsidRPr="00815023" w:rsidRDefault="00E64C6C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Лесопожарные формирования министерства природных ресурсов и экологии Новосибирской области </w:t>
      </w:r>
    </w:p>
    <w:p w:rsidR="008F2C8E" w:rsidRPr="00815023" w:rsidRDefault="008F2C8E" w:rsidP="008F2C8E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 усиливают охрану и обеспечивают своевременное тушение лесных пожаров землях обороны и безопасности, в необходимых случаях привлекают к тушению пожаров силы и средства МЧС и заинтересованные организации.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Лица,</w:t>
      </w:r>
      <w:r w:rsidR="00F501E4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использующ</w:t>
      </w:r>
      <w:r w:rsidR="004D2A8F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и</w:t>
      </w:r>
      <w:r w:rsidR="00371EF7"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е леса (арендаторы):</w:t>
      </w:r>
    </w:p>
    <w:p w:rsidR="00180EB9" w:rsidRPr="00815023" w:rsidRDefault="00180EB9" w:rsidP="00180EB9">
      <w:pPr>
        <w:widowControl w:val="0"/>
        <w:spacing w:after="0" w:line="322" w:lineRule="exact"/>
        <w:ind w:firstLine="8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принимают участие в осуществлении мероприятий по тушению лесного пожара на соответствующем лесном участке (в границах соответствующего сервитута), за исключением осуществления мероприятий, предусмотренных пунктами 4.1 и 4.2 части 1 статьи 53.4 Лесного кодекса РФ.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меры пожарной безопасности в лесах на лесных участках, предоставленных в постоянное (бессрочное) пользование или аренду;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нормы наличия средств предупреждения и тушения лесных пожаров при использовании лесов, утвержденные Минприроды России, а также содержат средства предупреждения и тушения лесных пожаров в период пожароопасного сезона в готовности, обеспечивающей возможность их немедленного использования;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обнаружения лесного пожара на соответствующем лесном участке немедленно сообщают об этом в специализированную диспетчерскую службу и принимают все возможные меры по недопущению распространения лесного пожара;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перед началом работ по недопущению распространения огня юридические лица, осуществляющие использование лесов, проводят инструктаж своих работников, а также участников массовых мероприятий, проводимых ими в лесах, о соблюдении Правил пожарной безопасности в лесах, </w:t>
      </w:r>
      <w:r w:rsidR="00DF7148"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утвержденных постановлением Правительства Российской Федерации от 07 октября 2020 № 1614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а также о способах тушения лесных пожаров.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арендованных лесных участках проводят патрулирование лесов в течение всего светлого времени суток;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проводят противопожарную пропаганду в СМИ;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соблюдение запрела на лесохозяйственные работы, связанные с риском возникновения лесных пожаров.</w:t>
      </w:r>
    </w:p>
    <w:p w:rsidR="00F501E4" w:rsidRPr="00815023" w:rsidRDefault="00F501E4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Прочие организации</w:t>
      </w: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F501E4" w:rsidRPr="00815023" w:rsidRDefault="00F501E4" w:rsidP="00F501E4">
      <w:pPr>
        <w:widowControl w:val="0"/>
        <w:spacing w:after="0" w:line="322" w:lineRule="exact"/>
        <w:ind w:left="8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обеспечивают готовность пожарной  техники к выезду на пожары; участвуют в тушении лесных пожаров.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Граждане: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соблюдают вводимые запреты и ограничения по посещению лесов;</w:t>
      </w:r>
    </w:p>
    <w:p w:rsidR="008F2C8E" w:rsidRPr="00815023" w:rsidRDefault="008F2C8E" w:rsidP="008F2C8E">
      <w:pPr>
        <w:widowControl w:val="0"/>
        <w:spacing w:after="0" w:line="322" w:lineRule="exac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 случаях обнаружения лесных пожаров сообщают в органы исполнительной власти в сфере лесных отношений, по возможности принять меры по ликвидации пожаров.</w:t>
      </w:r>
    </w:p>
    <w:p w:rsidR="006B72CE" w:rsidRPr="00815023" w:rsidRDefault="008F2C8E" w:rsidP="00780627">
      <w:pPr>
        <w:widowControl w:val="0"/>
        <w:spacing w:after="300" w:line="322" w:lineRule="exact"/>
        <w:ind w:firstLine="90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 xml:space="preserve">Примечание: </w:t>
      </w:r>
      <w:r w:rsidRPr="0081502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действия организаций осуществляются при всех классах пожарной опасности в лесах по условиям погоды. При повышении класса пожарной опасности организациями осуществляются дополнительные мероприятия.</w:t>
      </w:r>
    </w:p>
    <w:p w:rsidR="00371EF7" w:rsidRPr="00371EF7" w:rsidRDefault="00371EF7" w:rsidP="00371EF7">
      <w:pPr>
        <w:widowControl w:val="0"/>
        <w:spacing w:after="300" w:line="322" w:lineRule="exact"/>
        <w:ind w:firstLine="90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</w:pPr>
      <w:r w:rsidRPr="0081502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 w:bidi="ru-RU"/>
        </w:rPr>
        <w:t>Всего может быть привлечено:</w:t>
      </w:r>
      <w:r w:rsidR="00DB322B"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687 чел. - ЛПФ, 220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чел. - аварийно-спасательные формирования,</w:t>
      </w:r>
      <w:r w:rsidR="00DB322B"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3703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чел. -  организации, которые могут быть привлечены к ту</w:t>
      </w:r>
      <w:r w:rsidR="00DB322B"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шению лесных пожаров (в т.ч. 614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чел. - лица, использующие леса); техника - </w:t>
      </w:r>
      <w:r w:rsidR="004B00B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504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</w:t>
      </w:r>
      <w:r w:rsidR="00DB322B"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ед. - ЛПФ, 66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ед. - аварийно-спасательные формирования, </w:t>
      </w:r>
      <w:r w:rsidR="00DB322B"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1522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ед. - организации, которые могут быть привлечены к ту</w:t>
      </w:r>
      <w:r w:rsidR="00DB322B"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шению лесных пожаров (в т.ч. 179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ед. - лица, использующие леса); оборудование - </w:t>
      </w:r>
      <w:r w:rsidR="00DB322B"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1851 ед. -  ЛПФ, 158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ед. аварийно - спасательные формирования,</w:t>
      </w:r>
      <w:r w:rsidR="00DB322B"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2814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ед. - организации, которые могут быть привлечены к ту</w:t>
      </w:r>
      <w:r w:rsidR="00DB322B"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шению лесных пожаров (в т.ч. 785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ед. - лица, использующие леса), иные средства - </w:t>
      </w:r>
      <w:r w:rsidR="00DB322B"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1820 ед. - ЛПФ, 176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ед. - аварийно-</w:t>
      </w:r>
      <w:r w:rsidR="00DB322B"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спасательные формирования,  4748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ед. - организации, которые могут быть привлечены к туш</w:t>
      </w:r>
      <w:r w:rsidR="00DB322B"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>ению лесных пожаров (в т.ч. 1775</w:t>
      </w:r>
      <w:r w:rsidRPr="0081502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 w:bidi="ru-RU"/>
        </w:rPr>
        <w:t xml:space="preserve"> ед. - лица, использующие леса).</w:t>
      </w:r>
    </w:p>
    <w:sectPr w:rsidR="00371EF7" w:rsidRPr="00371EF7" w:rsidSect="001115C6">
      <w:footerReference w:type="default" r:id="rId8"/>
      <w:footerReference w:type="first" r:id="rId9"/>
      <w:pgSz w:w="11900" w:h="16840"/>
      <w:pgMar w:top="993" w:right="400" w:bottom="1196" w:left="1122" w:header="0" w:footer="397" w:gutter="0"/>
      <w:pgNumType w:start="18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1BC" w:rsidRDefault="00DC21BC" w:rsidP="008F2C8E">
      <w:pPr>
        <w:spacing w:after="0" w:line="240" w:lineRule="auto"/>
      </w:pPr>
      <w:r>
        <w:separator/>
      </w:r>
    </w:p>
  </w:endnote>
  <w:endnote w:type="continuationSeparator" w:id="0">
    <w:p w:rsidR="00DC21BC" w:rsidRDefault="00DC21BC" w:rsidP="008F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825735"/>
      <w:docPartObj>
        <w:docPartGallery w:val="Page Numbers (Bottom of Page)"/>
        <w:docPartUnique/>
      </w:docPartObj>
    </w:sdtPr>
    <w:sdtEndPr/>
    <w:sdtContent>
      <w:p w:rsidR="0036070D" w:rsidRDefault="00E03BFF">
        <w:pPr>
          <w:pStyle w:val="a4"/>
          <w:jc w:val="center"/>
        </w:pPr>
        <w:r>
          <w:fldChar w:fldCharType="begin"/>
        </w:r>
        <w:r w:rsidR="0036070D">
          <w:instrText>PAGE   \* MERGEFORMAT</w:instrText>
        </w:r>
        <w:r>
          <w:fldChar w:fldCharType="separate"/>
        </w:r>
        <w:r w:rsidR="001115C6">
          <w:rPr>
            <w:noProof/>
          </w:rPr>
          <w:t>182</w:t>
        </w:r>
        <w:r>
          <w:fldChar w:fldCharType="end"/>
        </w:r>
      </w:p>
    </w:sdtContent>
  </w:sdt>
  <w:p w:rsidR="0036070D" w:rsidRDefault="003607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70D" w:rsidRDefault="001115C6" w:rsidP="0063033D">
    <w:pPr>
      <w:pStyle w:val="a4"/>
      <w:tabs>
        <w:tab w:val="center" w:pos="5189"/>
        <w:tab w:val="left" w:pos="5797"/>
      </w:tabs>
    </w:pPr>
    <w:r>
      <w:tab/>
    </w:r>
    <w:r>
      <w:tab/>
      <w:t>181</w:t>
    </w:r>
    <w:r w:rsidR="0063033D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1BC" w:rsidRDefault="00DC21BC" w:rsidP="008F2C8E">
      <w:pPr>
        <w:spacing w:after="0" w:line="240" w:lineRule="auto"/>
      </w:pPr>
      <w:r>
        <w:separator/>
      </w:r>
    </w:p>
  </w:footnote>
  <w:footnote w:type="continuationSeparator" w:id="0">
    <w:p w:rsidR="00DC21BC" w:rsidRDefault="00DC21BC" w:rsidP="008F2C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2C8E"/>
    <w:rsid w:val="00027B07"/>
    <w:rsid w:val="0003401F"/>
    <w:rsid w:val="0003558B"/>
    <w:rsid w:val="00036CBB"/>
    <w:rsid w:val="0004203A"/>
    <w:rsid w:val="00045E33"/>
    <w:rsid w:val="00052523"/>
    <w:rsid w:val="00060932"/>
    <w:rsid w:val="00066652"/>
    <w:rsid w:val="00066659"/>
    <w:rsid w:val="000748E2"/>
    <w:rsid w:val="000964BC"/>
    <w:rsid w:val="000A1695"/>
    <w:rsid w:val="000B3591"/>
    <w:rsid w:val="000D129F"/>
    <w:rsid w:val="000F6E9C"/>
    <w:rsid w:val="001115C6"/>
    <w:rsid w:val="00117599"/>
    <w:rsid w:val="00133A91"/>
    <w:rsid w:val="00137718"/>
    <w:rsid w:val="00145B8B"/>
    <w:rsid w:val="00180EB9"/>
    <w:rsid w:val="0018111C"/>
    <w:rsid w:val="00184EC8"/>
    <w:rsid w:val="0019626B"/>
    <w:rsid w:val="001F0056"/>
    <w:rsid w:val="0021698F"/>
    <w:rsid w:val="002828C4"/>
    <w:rsid w:val="00284EA2"/>
    <w:rsid w:val="00286FFA"/>
    <w:rsid w:val="002F4A2F"/>
    <w:rsid w:val="003003EC"/>
    <w:rsid w:val="00337D80"/>
    <w:rsid w:val="003429FE"/>
    <w:rsid w:val="00354E41"/>
    <w:rsid w:val="0036070D"/>
    <w:rsid w:val="00362D9B"/>
    <w:rsid w:val="00363DA5"/>
    <w:rsid w:val="00371EF7"/>
    <w:rsid w:val="00397108"/>
    <w:rsid w:val="003A4D70"/>
    <w:rsid w:val="003B2A75"/>
    <w:rsid w:val="003C0975"/>
    <w:rsid w:val="003D1E11"/>
    <w:rsid w:val="003D43BA"/>
    <w:rsid w:val="004143AD"/>
    <w:rsid w:val="00445C81"/>
    <w:rsid w:val="004773FB"/>
    <w:rsid w:val="0049185A"/>
    <w:rsid w:val="004B00BA"/>
    <w:rsid w:val="004B7EA1"/>
    <w:rsid w:val="004D2A8F"/>
    <w:rsid w:val="004E0D8F"/>
    <w:rsid w:val="00506676"/>
    <w:rsid w:val="00506FF9"/>
    <w:rsid w:val="0051325A"/>
    <w:rsid w:val="005560CE"/>
    <w:rsid w:val="00563EE7"/>
    <w:rsid w:val="00575FA0"/>
    <w:rsid w:val="00596F18"/>
    <w:rsid w:val="005B3CB9"/>
    <w:rsid w:val="005C1DFD"/>
    <w:rsid w:val="005C2BBA"/>
    <w:rsid w:val="006066C1"/>
    <w:rsid w:val="0063033D"/>
    <w:rsid w:val="006309BC"/>
    <w:rsid w:val="006433F5"/>
    <w:rsid w:val="00656448"/>
    <w:rsid w:val="0065675B"/>
    <w:rsid w:val="00677E3F"/>
    <w:rsid w:val="006948F7"/>
    <w:rsid w:val="006B72CE"/>
    <w:rsid w:val="006D06E5"/>
    <w:rsid w:val="006D0FDF"/>
    <w:rsid w:val="006E18AA"/>
    <w:rsid w:val="00735591"/>
    <w:rsid w:val="007714FB"/>
    <w:rsid w:val="0077409F"/>
    <w:rsid w:val="00775CEB"/>
    <w:rsid w:val="00780627"/>
    <w:rsid w:val="00781E02"/>
    <w:rsid w:val="00782A11"/>
    <w:rsid w:val="00783FD3"/>
    <w:rsid w:val="0079653C"/>
    <w:rsid w:val="007D3835"/>
    <w:rsid w:val="008022D9"/>
    <w:rsid w:val="00810D5E"/>
    <w:rsid w:val="00815023"/>
    <w:rsid w:val="008226EA"/>
    <w:rsid w:val="00843A09"/>
    <w:rsid w:val="00851E1B"/>
    <w:rsid w:val="00882E95"/>
    <w:rsid w:val="00891115"/>
    <w:rsid w:val="008A168B"/>
    <w:rsid w:val="008B0208"/>
    <w:rsid w:val="008E1A9C"/>
    <w:rsid w:val="008E1EE5"/>
    <w:rsid w:val="008E35C2"/>
    <w:rsid w:val="008F2C8E"/>
    <w:rsid w:val="009055FC"/>
    <w:rsid w:val="00913248"/>
    <w:rsid w:val="00945050"/>
    <w:rsid w:val="009545AB"/>
    <w:rsid w:val="009B2B27"/>
    <w:rsid w:val="009C5BA4"/>
    <w:rsid w:val="00A151D2"/>
    <w:rsid w:val="00A40BE6"/>
    <w:rsid w:val="00A57091"/>
    <w:rsid w:val="00A60DBD"/>
    <w:rsid w:val="00A64E70"/>
    <w:rsid w:val="00A668E0"/>
    <w:rsid w:val="00A82F82"/>
    <w:rsid w:val="00AA0979"/>
    <w:rsid w:val="00AE2EDD"/>
    <w:rsid w:val="00AE33D7"/>
    <w:rsid w:val="00AF1623"/>
    <w:rsid w:val="00B1402E"/>
    <w:rsid w:val="00B20813"/>
    <w:rsid w:val="00B20F3E"/>
    <w:rsid w:val="00B337A0"/>
    <w:rsid w:val="00B46559"/>
    <w:rsid w:val="00B8169F"/>
    <w:rsid w:val="00B949A6"/>
    <w:rsid w:val="00BA2605"/>
    <w:rsid w:val="00BC0BF7"/>
    <w:rsid w:val="00BC0DA0"/>
    <w:rsid w:val="00BF0FDD"/>
    <w:rsid w:val="00C271C4"/>
    <w:rsid w:val="00C27C30"/>
    <w:rsid w:val="00C47363"/>
    <w:rsid w:val="00C5274A"/>
    <w:rsid w:val="00C55816"/>
    <w:rsid w:val="00C746FF"/>
    <w:rsid w:val="00C76AC9"/>
    <w:rsid w:val="00C90928"/>
    <w:rsid w:val="00D028B7"/>
    <w:rsid w:val="00D16854"/>
    <w:rsid w:val="00D21D9F"/>
    <w:rsid w:val="00D322F2"/>
    <w:rsid w:val="00D36753"/>
    <w:rsid w:val="00D46BB3"/>
    <w:rsid w:val="00D57DE0"/>
    <w:rsid w:val="00D62F9A"/>
    <w:rsid w:val="00DB322B"/>
    <w:rsid w:val="00DC21BC"/>
    <w:rsid w:val="00DF7148"/>
    <w:rsid w:val="00E03BFF"/>
    <w:rsid w:val="00E1727B"/>
    <w:rsid w:val="00E23B65"/>
    <w:rsid w:val="00E41C07"/>
    <w:rsid w:val="00E64C6C"/>
    <w:rsid w:val="00E80724"/>
    <w:rsid w:val="00ED55AE"/>
    <w:rsid w:val="00EF14E5"/>
    <w:rsid w:val="00F07304"/>
    <w:rsid w:val="00F501E4"/>
    <w:rsid w:val="00F60DEC"/>
    <w:rsid w:val="00F61701"/>
    <w:rsid w:val="00F85707"/>
    <w:rsid w:val="00FA577C"/>
    <w:rsid w:val="00FB3B87"/>
    <w:rsid w:val="00FB69C4"/>
    <w:rsid w:val="00FC1DE3"/>
    <w:rsid w:val="00FC5A6F"/>
    <w:rsid w:val="00FE5235"/>
    <w:rsid w:val="00FE72AC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EA9B73"/>
  <w15:docId w15:val="{02F00AE6-E74F-450E-AC5C-8BA0A7F76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8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8F2C8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5">
    <w:name w:val="Нижний колонтитул Знак"/>
    <w:basedOn w:val="a0"/>
    <w:link w:val="a4"/>
    <w:uiPriority w:val="99"/>
    <w:rsid w:val="008F2C8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8F2C8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7">
    <w:name w:val="Верхний колонтитул Знак"/>
    <w:basedOn w:val="a0"/>
    <w:link w:val="a6"/>
    <w:uiPriority w:val="99"/>
    <w:rsid w:val="008F2C8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8">
    <w:name w:val="line number"/>
    <w:basedOn w:val="a0"/>
    <w:uiPriority w:val="99"/>
    <w:semiHidden/>
    <w:unhideWhenUsed/>
    <w:rsid w:val="000F6E9C"/>
  </w:style>
  <w:style w:type="paragraph" w:styleId="a9">
    <w:name w:val="Balloon Text"/>
    <w:basedOn w:val="a"/>
    <w:link w:val="aa"/>
    <w:uiPriority w:val="99"/>
    <w:semiHidden/>
    <w:unhideWhenUsed/>
    <w:rsid w:val="003D1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1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C0E65-8A0D-402F-A711-C2F157E33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5251</Words>
  <Characters>29934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 Татьяна Леонидовна</dc:creator>
  <cp:lastModifiedBy>Спешилова Юлия Александровна</cp:lastModifiedBy>
  <cp:revision>93</cp:revision>
  <cp:lastPrinted>2024-02-05T09:09:00Z</cp:lastPrinted>
  <dcterms:created xsi:type="dcterms:W3CDTF">2016-02-05T05:54:00Z</dcterms:created>
  <dcterms:modified xsi:type="dcterms:W3CDTF">2024-02-05T09:11:00Z</dcterms:modified>
</cp:coreProperties>
</file>